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871975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E525AA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525A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2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5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525A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525AA">
        <w:rPr>
          <w:noProof/>
          <w:sz w:val="24"/>
          <w:szCs w:val="24"/>
        </w:rPr>
        <w:t>1983</w:t>
      </w:r>
      <w:r w:rsidR="00102979"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525A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525A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525AA">
        <w:rPr>
          <w:sz w:val="24"/>
          <w:szCs w:val="24"/>
        </w:rPr>
        <w:t xml:space="preserve"> </w:t>
      </w:r>
      <w:r w:rsidR="001964A6" w:rsidRPr="00E525AA">
        <w:rPr>
          <w:noProof/>
          <w:sz w:val="24"/>
          <w:szCs w:val="24"/>
        </w:rPr>
        <w:t>50:28:0090106:986</w:t>
      </w:r>
      <w:r w:rsidRPr="00E525A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525AA">
        <w:rPr>
          <w:sz w:val="24"/>
          <w:szCs w:val="24"/>
        </w:rPr>
        <w:t xml:space="preserve"> – «</w:t>
      </w:r>
      <w:r w:rsidR="00597746" w:rsidRPr="00E525AA">
        <w:rPr>
          <w:noProof/>
          <w:sz w:val="24"/>
          <w:szCs w:val="24"/>
        </w:rPr>
        <w:t>Земли населенных пунктов</w:t>
      </w:r>
      <w:r w:rsidRPr="00E525A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525AA">
        <w:rPr>
          <w:sz w:val="24"/>
          <w:szCs w:val="24"/>
        </w:rPr>
        <w:t xml:space="preserve"> – «</w:t>
      </w:r>
      <w:r w:rsidR="003E59E1" w:rsidRPr="00E525A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525A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525AA">
        <w:rPr>
          <w:sz w:val="24"/>
          <w:szCs w:val="24"/>
        </w:rPr>
        <w:t xml:space="preserve">: </w:t>
      </w:r>
      <w:r w:rsidR="00D1191C" w:rsidRPr="00E525AA">
        <w:rPr>
          <w:noProof/>
          <w:sz w:val="24"/>
          <w:szCs w:val="24"/>
        </w:rPr>
        <w:t>Московская область, г.о Домодедово, с Шубино</w:t>
      </w:r>
      <w:r w:rsidR="00472CAA" w:rsidRPr="00E525AA">
        <w:rPr>
          <w:sz w:val="24"/>
          <w:szCs w:val="24"/>
        </w:rPr>
        <w:t xml:space="preserve"> </w:t>
      </w:r>
      <w:r w:rsidRPr="00E525A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525A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525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525AA">
        <w:rPr>
          <w:sz w:val="24"/>
          <w:szCs w:val="24"/>
        </w:rPr>
        <w:t>).</w:t>
      </w:r>
    </w:p>
    <w:p w14:paraId="454EA073" w14:textId="44C5FC4F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E525AA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18C7C50A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E525AA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B85A4C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3.4.33 третьей подзоны приаэродромной территории аэродрома Москва (Домодедово); Сектор 4.8.18 четвертой подзоны приаэродромной территории аэродрома Москва (Домодедово); Сектор 4.9.20 четвертой подзоны приаэродромной территории аэродрома Москва (Домодедово); Третья подзона приаэродромной территории аэродрома   Москва   (Домодедово);   Четвертая   подзона   приаэродромной   территории аэродрома Москва (Домодедово); Шестая подзона приаэродромной территории аэродрома Москва (Домодедово); Зона 7.2. Седьмая подзона приаэродромной территории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Москва (Домодедово), зона 7.2 «Зона ограничения строительства» (внутренняя граница соответствует изолинии Ldn = 61 дБА, внешняя граница соответствует изолинии Lэкв. ночь= 45 дБА).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запрещается строительство без реализации шумозащитных мероприятий по исключению повышенного шумового воздействия, вызванного полетами воздушных судов. 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В границах земельного участка проходит воздушная линия электропередачи.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расположена опора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lastRenderedPageBreak/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AAE4C2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E525A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>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Решения руководителя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границ седьмой подзоны приаэродромной территории аэродрома Москва (Домодедово)».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 xml:space="preserve">. В полном объеме уплачивать причитающуюся Арендодателю арендную плату в </w:t>
      </w:r>
      <w:r w:rsidRPr="00A31FA7">
        <w:lastRenderedPageBreak/>
        <w:t>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6.1. Все споры и разногласия, которые могут возникнуть между Сторонами, разрешаются </w:t>
      </w:r>
      <w:r w:rsidRPr="00A31FA7">
        <w:lastRenderedPageBreak/>
        <w:t>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В случае направления по электронной почте, уведомления считаются полученными </w:t>
      </w:r>
      <w:r w:rsidRPr="00A31FA7">
        <w:rPr>
          <w:sz w:val="24"/>
          <w:szCs w:val="24"/>
        </w:rPr>
        <w:lastRenderedPageBreak/>
        <w:t>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525A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525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525A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525A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A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E525A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52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52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525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525A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E52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525A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525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52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525A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BAD364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1983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525A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BD32B" w14:textId="77777777" w:rsidR="00D77D58" w:rsidRDefault="00D77D58" w:rsidP="00195C19">
      <w:r>
        <w:separator/>
      </w:r>
    </w:p>
  </w:endnote>
  <w:endnote w:type="continuationSeparator" w:id="0">
    <w:p w14:paraId="26FD2B6E" w14:textId="77777777" w:rsidR="00D77D58" w:rsidRDefault="00D77D5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72F30" w14:textId="77777777" w:rsidR="00D77D58" w:rsidRDefault="00D77D58" w:rsidP="00195C19">
      <w:r>
        <w:separator/>
      </w:r>
    </w:p>
  </w:footnote>
  <w:footnote w:type="continuationSeparator" w:id="0">
    <w:p w14:paraId="56C7AD6C" w14:textId="77777777" w:rsidR="00D77D58" w:rsidRDefault="00D77D5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77D58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25AA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E2180-D28F-4506-AF0D-88E88716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2025-07-03T14:33:00Z</dcterms:created>
  <dcterms:modified xsi:type="dcterms:W3CDTF">2025-07-03T14:33:00Z</dcterms:modified>
</cp:coreProperties>
</file>